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4E08E" w14:textId="2E4C9FA6" w:rsidR="00A02983" w:rsidRDefault="00A02983" w:rsidP="00A02983">
      <w:pPr>
        <w:spacing w:after="200" w:line="276" w:lineRule="auto"/>
        <w:jc w:val="both"/>
        <w:rPr>
          <w:rFonts w:ascii="Arial Narrow" w:eastAsia="Times New Roman" w:hAnsi="Arial Narrow" w:cs="Times New Roman"/>
          <w:b/>
          <w:bCs/>
          <w:kern w:val="0"/>
          <w:sz w:val="36"/>
          <w:szCs w:val="36"/>
          <w:lang w:eastAsia="es-ES_tradnl"/>
          <w14:ligatures w14:val="none"/>
        </w:rPr>
      </w:pPr>
      <w:r>
        <w:rPr>
          <w:rFonts w:ascii="Arial Narrow" w:eastAsia="Calibri" w:hAnsi="Arial Narrow" w:cs="Times New Roman"/>
          <w:b/>
          <w:noProof/>
          <w:kern w:val="0"/>
          <w:sz w:val="28"/>
        </w:rPr>
        <w:drawing>
          <wp:anchor distT="0" distB="0" distL="114300" distR="114300" simplePos="0" relativeHeight="251660288" behindDoc="1" locked="0" layoutInCell="1" allowOverlap="1" wp14:anchorId="72356A90" wp14:editId="19F6D06B">
            <wp:simplePos x="0" y="0"/>
            <wp:positionH relativeFrom="page">
              <wp:align>right</wp:align>
            </wp:positionH>
            <wp:positionV relativeFrom="paragraph">
              <wp:posOffset>-899795</wp:posOffset>
            </wp:positionV>
            <wp:extent cx="7762875" cy="10042525"/>
            <wp:effectExtent l="0" t="0" r="9525" b="0"/>
            <wp:wrapNone/>
            <wp:docPr id="1862310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1007" name="Imagen 186231007"/>
                    <pic:cNvPicPr/>
                  </pic:nvPicPr>
                  <pic:blipFill>
                    <a:blip r:embed="rId7">
                      <a:alphaModFix amt="35000"/>
                      <a:extLst>
                        <a:ext uri="{28A0092B-C50C-407E-A947-70E740481C1C}">
                          <a14:useLocalDpi xmlns:a14="http://schemas.microsoft.com/office/drawing/2010/main" val="0"/>
                        </a:ext>
                      </a:extLst>
                    </a:blip>
                    <a:stretch>
                      <a:fillRect/>
                    </a:stretch>
                  </pic:blipFill>
                  <pic:spPr>
                    <a:xfrm>
                      <a:off x="0" y="0"/>
                      <a:ext cx="7762875" cy="10042525"/>
                    </a:xfrm>
                    <a:prstGeom prst="rect">
                      <a:avLst/>
                    </a:prstGeom>
                  </pic:spPr>
                </pic:pic>
              </a:graphicData>
            </a:graphic>
            <wp14:sizeRelH relativeFrom="margin">
              <wp14:pctWidth>0</wp14:pctWidth>
            </wp14:sizeRelH>
            <wp14:sizeRelV relativeFrom="margin">
              <wp14:pctHeight>0</wp14:pctHeight>
            </wp14:sizeRelV>
          </wp:anchor>
        </w:drawing>
      </w:r>
      <w:r w:rsidRPr="00A02983">
        <w:rPr>
          <w:rFonts w:ascii="Arial Narrow" w:eastAsia="Times New Roman" w:hAnsi="Arial Narrow" w:cs="Times New Roman"/>
          <w:kern w:val="0"/>
          <w:sz w:val="36"/>
          <w:szCs w:val="36"/>
          <w:lang w:eastAsia="es-ES_tradnl"/>
          <w14:ligatures w14:val="none"/>
        </w:rPr>
        <w:t xml:space="preserve">   </w:t>
      </w:r>
    </w:p>
    <w:p w14:paraId="192EDCD2" w14:textId="77777777" w:rsidR="00A02983" w:rsidRPr="00A02983" w:rsidRDefault="00A02983" w:rsidP="00A02983">
      <w:pPr>
        <w:spacing w:after="200" w:line="276" w:lineRule="auto"/>
        <w:jc w:val="both"/>
        <w:rPr>
          <w:rFonts w:ascii="Arial Narrow" w:eastAsia="Times New Roman" w:hAnsi="Arial Narrow" w:cs="Times New Roman"/>
          <w:kern w:val="0"/>
          <w:lang w:eastAsia="es-ES_tradnl"/>
          <w14:ligatures w14:val="none"/>
        </w:rPr>
      </w:pPr>
    </w:p>
    <w:p w14:paraId="45B7560B" w14:textId="77777777" w:rsidR="00A02983" w:rsidRPr="00A02983" w:rsidRDefault="00A02983" w:rsidP="00A02983">
      <w:pPr>
        <w:spacing w:after="200" w:line="276" w:lineRule="auto"/>
        <w:rPr>
          <w:rFonts w:ascii="Arial Narrow" w:eastAsia="Calibri" w:hAnsi="Arial Narrow" w:cs="Times New Roman"/>
          <w:b/>
          <w:kern w:val="0"/>
          <w:sz w:val="28"/>
          <w14:ligatures w14:val="none"/>
        </w:rPr>
      </w:pPr>
    </w:p>
    <w:p w14:paraId="256CAF27" w14:textId="77777777" w:rsidR="00A02983" w:rsidRPr="00A02983" w:rsidRDefault="00A02983" w:rsidP="00A02983">
      <w:pPr>
        <w:spacing w:after="200" w:line="276" w:lineRule="auto"/>
        <w:rPr>
          <w:rFonts w:ascii="Arial Narrow" w:eastAsia="Calibri" w:hAnsi="Arial Narrow" w:cs="Times New Roman"/>
          <w:b/>
          <w:kern w:val="0"/>
          <w:sz w:val="28"/>
          <w14:ligatures w14:val="none"/>
        </w:rPr>
      </w:pPr>
    </w:p>
    <w:p w14:paraId="558825C3" w14:textId="64073C11" w:rsidR="00A02983" w:rsidRPr="00A02983" w:rsidRDefault="00A02983" w:rsidP="00A02983">
      <w:pPr>
        <w:spacing w:after="200" w:line="276" w:lineRule="auto"/>
        <w:jc w:val="both"/>
        <w:rPr>
          <w:rFonts w:ascii="Arial Narrow" w:eastAsia="Calibri" w:hAnsi="Arial Narrow" w:cs="Times New Roman"/>
          <w:b/>
          <w:kern w:val="0"/>
          <w:sz w:val="28"/>
          <w14:ligatures w14:val="none"/>
        </w:rPr>
      </w:pPr>
      <w:r w:rsidRPr="00A02983">
        <w:rPr>
          <w:rFonts w:ascii="Arial Narrow" w:eastAsia="Calibri" w:hAnsi="Arial Narrow" w:cs="Times New Roman"/>
          <w:b/>
          <w:kern w:val="0"/>
          <w:sz w:val="28"/>
          <w14:ligatures w14:val="none"/>
        </w:rPr>
        <w:t xml:space="preserve">Bases de inscripción </w:t>
      </w:r>
    </w:p>
    <w:p w14:paraId="631D8553" w14:textId="77777777" w:rsidR="00A02983" w:rsidRPr="00A02983" w:rsidRDefault="00A02983" w:rsidP="00A02983">
      <w:pPr>
        <w:spacing w:after="200" w:line="276" w:lineRule="auto"/>
        <w:jc w:val="both"/>
        <w:rPr>
          <w:rFonts w:ascii="Arial Narrow" w:eastAsia="Calibri" w:hAnsi="Arial Narrow" w:cs="Times New Roman"/>
          <w:b/>
          <w:kern w:val="0"/>
          <w:sz w:val="28"/>
          <w14:ligatures w14:val="none"/>
        </w:rPr>
      </w:pPr>
      <w:r w:rsidRPr="00A02983">
        <w:rPr>
          <w:rFonts w:ascii="Arial Narrow" w:eastAsia="Calibri" w:hAnsi="Arial Narrow" w:cs="Times New Roman"/>
          <w:b/>
          <w:kern w:val="0"/>
          <w:sz w:val="28"/>
          <w14:ligatures w14:val="none"/>
        </w:rPr>
        <w:t>1.- Documentos necesarios para la inscripción:</w:t>
      </w:r>
    </w:p>
    <w:p w14:paraId="7E90B909" w14:textId="77777777" w:rsidR="00A02983" w:rsidRPr="00A02983" w:rsidRDefault="00A02983" w:rsidP="00A02983">
      <w:pPr>
        <w:spacing w:after="200" w:line="276" w:lineRule="auto"/>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 xml:space="preserve">Las candidatas deberán presentarse ante el comité organizador con los siguientes documentos: </w:t>
      </w:r>
    </w:p>
    <w:p w14:paraId="11178017" w14:textId="77777777" w:rsidR="00A02983" w:rsidRPr="00A02983" w:rsidRDefault="00A02983" w:rsidP="00A02983">
      <w:pPr>
        <w:numPr>
          <w:ilvl w:val="0"/>
          <w:numId w:val="1"/>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Completar ficha simple adjunta a las bases, con antecedentes personales.</w:t>
      </w:r>
    </w:p>
    <w:p w14:paraId="4D99A289" w14:textId="77777777" w:rsidR="00A02983" w:rsidRPr="00A02983" w:rsidRDefault="00A02983" w:rsidP="00A02983">
      <w:pPr>
        <w:numPr>
          <w:ilvl w:val="0"/>
          <w:numId w:val="1"/>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 xml:space="preserve">Fotocopia del </w:t>
      </w:r>
      <w:proofErr w:type="gramStart"/>
      <w:r w:rsidRPr="00A02983">
        <w:rPr>
          <w:rFonts w:ascii="Arial Narrow" w:eastAsia="Calibri" w:hAnsi="Arial Narrow" w:cs="Times New Roman"/>
          <w:kern w:val="0"/>
          <w:sz w:val="28"/>
          <w14:ligatures w14:val="none"/>
        </w:rPr>
        <w:t>carnet</w:t>
      </w:r>
      <w:proofErr w:type="gramEnd"/>
      <w:r w:rsidRPr="00A02983">
        <w:rPr>
          <w:rFonts w:ascii="Arial Narrow" w:eastAsia="Calibri" w:hAnsi="Arial Narrow" w:cs="Times New Roman"/>
          <w:kern w:val="0"/>
          <w:sz w:val="28"/>
          <w14:ligatures w14:val="none"/>
        </w:rPr>
        <w:t xml:space="preserve"> de identidad por ambos lados.</w:t>
      </w:r>
    </w:p>
    <w:p w14:paraId="19FD33BE" w14:textId="77777777" w:rsidR="00A02983" w:rsidRPr="00A02983" w:rsidRDefault="00A02983" w:rsidP="00A02983">
      <w:pPr>
        <w:numPr>
          <w:ilvl w:val="0"/>
          <w:numId w:val="1"/>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Autorización notarial de al menos de uno de los dos progenitores o tutor en caso de que la participante sea menor de 18 años.</w:t>
      </w:r>
    </w:p>
    <w:p w14:paraId="21B6CEED" w14:textId="77777777" w:rsidR="00A02983" w:rsidRPr="00A02983" w:rsidRDefault="00A02983" w:rsidP="00A02983">
      <w:pPr>
        <w:numPr>
          <w:ilvl w:val="0"/>
          <w:numId w:val="1"/>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Certificado de residencia otorgado por la notaría de la ciudad.</w:t>
      </w:r>
    </w:p>
    <w:p w14:paraId="7D2D17D6" w14:textId="77777777" w:rsidR="00A02983" w:rsidRPr="00A02983" w:rsidRDefault="00A02983" w:rsidP="00A02983">
      <w:pPr>
        <w:spacing w:after="200" w:line="276" w:lineRule="auto"/>
        <w:jc w:val="both"/>
        <w:rPr>
          <w:rFonts w:ascii="Arial Narrow" w:eastAsia="Calibri" w:hAnsi="Arial Narrow" w:cs="Times New Roman"/>
          <w:b/>
          <w:kern w:val="0"/>
          <w:sz w:val="28"/>
          <w14:ligatures w14:val="none"/>
        </w:rPr>
      </w:pPr>
      <w:r w:rsidRPr="00A02983">
        <w:rPr>
          <w:rFonts w:ascii="Arial Narrow" w:eastAsia="Calibri" w:hAnsi="Arial Narrow" w:cs="Times New Roman"/>
          <w:kern w:val="0"/>
          <w:sz w:val="28"/>
          <w14:ligatures w14:val="none"/>
        </w:rPr>
        <w:t xml:space="preserve">2.- </w:t>
      </w:r>
      <w:r w:rsidRPr="00A02983">
        <w:rPr>
          <w:rFonts w:ascii="Arial Narrow" w:eastAsia="Calibri" w:hAnsi="Arial Narrow" w:cs="Times New Roman"/>
          <w:b/>
          <w:kern w:val="0"/>
          <w:sz w:val="28"/>
          <w14:ligatures w14:val="none"/>
        </w:rPr>
        <w:t>Requisitos:</w:t>
      </w:r>
    </w:p>
    <w:p w14:paraId="45F8605B" w14:textId="77777777" w:rsidR="00A02983" w:rsidRPr="00A02983" w:rsidRDefault="00A02983" w:rsidP="00A02983">
      <w:pPr>
        <w:numPr>
          <w:ilvl w:val="0"/>
          <w:numId w:val="2"/>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Una foto de estudio con fondo blanco, (publicación Instagram), de medio cuerpo con tenida a elección.</w:t>
      </w:r>
    </w:p>
    <w:p w14:paraId="64956763" w14:textId="77777777" w:rsidR="00A02983" w:rsidRPr="00A02983" w:rsidRDefault="00A02983" w:rsidP="00A02983">
      <w:pPr>
        <w:numPr>
          <w:ilvl w:val="0"/>
          <w:numId w:val="2"/>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Tener entre 16 y 25 años (</w:t>
      </w:r>
      <w:r w:rsidRPr="00A02983">
        <w:rPr>
          <w:rFonts w:ascii="Arial Narrow" w:eastAsia="Calibri" w:hAnsi="Arial Narrow" w:cs="Times New Roman"/>
          <w:b/>
          <w:bCs/>
          <w:i/>
          <w:iCs/>
          <w:kern w:val="0"/>
          <w:sz w:val="28"/>
          <w14:ligatures w14:val="none"/>
        </w:rPr>
        <w:t>si es menor de 18 años, debe contar con una autorización de al menos de uno de los dos progenitores o tutor</w:t>
      </w:r>
      <w:r w:rsidRPr="00A02983">
        <w:rPr>
          <w:rFonts w:ascii="Arial Narrow" w:eastAsia="Calibri" w:hAnsi="Arial Narrow" w:cs="Times New Roman"/>
          <w:kern w:val="0"/>
          <w:sz w:val="28"/>
          <w14:ligatures w14:val="none"/>
        </w:rPr>
        <w:t>).</w:t>
      </w:r>
    </w:p>
    <w:p w14:paraId="52AC231F" w14:textId="77777777" w:rsidR="00A02983" w:rsidRPr="00A02983" w:rsidRDefault="00A02983" w:rsidP="00A02983">
      <w:pPr>
        <w:numPr>
          <w:ilvl w:val="0"/>
          <w:numId w:val="2"/>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 xml:space="preserve">Poseer nacionalidad chilena, </w:t>
      </w:r>
      <w:r w:rsidRPr="00A02983">
        <w:rPr>
          <w:rFonts w:ascii="Arial Narrow" w:eastAsia="Calibri" w:hAnsi="Arial Narrow" w:cs="Times New Roman"/>
          <w:i/>
          <w:iCs/>
          <w:kern w:val="0"/>
          <w:sz w:val="28"/>
          <w14:ligatures w14:val="none"/>
        </w:rPr>
        <w:t>(no extranjera)</w:t>
      </w:r>
      <w:r w:rsidRPr="00A02983">
        <w:rPr>
          <w:rFonts w:ascii="Arial Narrow" w:eastAsia="Calibri" w:hAnsi="Arial Narrow" w:cs="Times New Roman"/>
          <w:kern w:val="0"/>
          <w:sz w:val="28"/>
          <w14:ligatures w14:val="none"/>
        </w:rPr>
        <w:t xml:space="preserve"> con residencia definitiva en la comuna, Tocopilla.</w:t>
      </w:r>
    </w:p>
    <w:p w14:paraId="30CC3427" w14:textId="77777777" w:rsidR="00A02983" w:rsidRPr="00A02983" w:rsidRDefault="00A02983" w:rsidP="00A02983">
      <w:pPr>
        <w:numPr>
          <w:ilvl w:val="0"/>
          <w:numId w:val="2"/>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No tener parentesco familiar directo con el director de la dirección de desarrollo comunitario y el encargado de eventos municipales.</w:t>
      </w:r>
    </w:p>
    <w:p w14:paraId="24F9987B" w14:textId="0F819E37" w:rsidR="00A02983" w:rsidRPr="00A02983" w:rsidRDefault="00A02983" w:rsidP="00A02983">
      <w:pPr>
        <w:numPr>
          <w:ilvl w:val="0"/>
          <w:numId w:val="2"/>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No tener antecedentes penales.</w:t>
      </w:r>
    </w:p>
    <w:p w14:paraId="165B7822" w14:textId="0E4C5BE9" w:rsidR="00A02983" w:rsidRPr="00A02983" w:rsidRDefault="00A02983" w:rsidP="00A02983">
      <w:pPr>
        <w:spacing w:after="200" w:line="276" w:lineRule="auto"/>
        <w:ind w:left="720"/>
        <w:contextualSpacing/>
        <w:jc w:val="both"/>
        <w:rPr>
          <w:rFonts w:ascii="Arial Narrow" w:eastAsia="Calibri" w:hAnsi="Arial Narrow" w:cs="Times New Roman"/>
          <w:kern w:val="0"/>
          <w:sz w:val="28"/>
          <w14:ligatures w14:val="none"/>
        </w:rPr>
      </w:pPr>
    </w:p>
    <w:p w14:paraId="076E5783" w14:textId="77777777" w:rsidR="00A02983" w:rsidRPr="00A02983" w:rsidRDefault="00A02983" w:rsidP="00A02983">
      <w:pPr>
        <w:pStyle w:val="Prrafodelista"/>
        <w:numPr>
          <w:ilvl w:val="0"/>
          <w:numId w:val="2"/>
        </w:numPr>
        <w:spacing w:after="200" w:line="276" w:lineRule="auto"/>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Contar con 01 acompañante, apoderado o chaperón/a.</w:t>
      </w:r>
    </w:p>
    <w:p w14:paraId="2F1FECC5" w14:textId="287E26A1" w:rsidR="00A02983" w:rsidRPr="00A02983" w:rsidRDefault="00A02983" w:rsidP="00A02983">
      <w:pPr>
        <w:spacing w:after="200" w:line="276" w:lineRule="auto"/>
        <w:ind w:left="720"/>
        <w:contextualSpacing/>
        <w:rPr>
          <w:rFonts w:ascii="Arial Narrow" w:eastAsia="Calibri" w:hAnsi="Arial Narrow" w:cs="Times New Roman"/>
          <w:kern w:val="0"/>
          <w:sz w:val="28"/>
          <w14:ligatures w14:val="none"/>
        </w:rPr>
      </w:pPr>
    </w:p>
    <w:p w14:paraId="76CB1389" w14:textId="77777777" w:rsidR="00A02983" w:rsidRPr="00A02983" w:rsidRDefault="00A02983" w:rsidP="00A02983">
      <w:pPr>
        <w:numPr>
          <w:ilvl w:val="0"/>
          <w:numId w:val="2"/>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No haber participado en los últimos 4 años del certamen Miss Tocopilla.</w:t>
      </w:r>
    </w:p>
    <w:p w14:paraId="67B96408" w14:textId="2F5CD3DD" w:rsidR="00A02983" w:rsidRPr="00A02983" w:rsidRDefault="00A02983" w:rsidP="00A02983">
      <w:pPr>
        <w:numPr>
          <w:ilvl w:val="0"/>
          <w:numId w:val="2"/>
        </w:numPr>
        <w:spacing w:after="200" w:line="276" w:lineRule="auto"/>
        <w:contextualSpacing/>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No haber obtenido ninguno de los 3 primeros lugares del certamen en los años permitidos para postular.</w:t>
      </w:r>
    </w:p>
    <w:p w14:paraId="4E3F6B16" w14:textId="4AE0D6A0" w:rsidR="00A02983" w:rsidRPr="00A02983" w:rsidRDefault="00A02983" w:rsidP="00A02983">
      <w:pPr>
        <w:spacing w:after="200" w:line="276" w:lineRule="auto"/>
        <w:ind w:left="720"/>
        <w:contextualSpacing/>
        <w:jc w:val="both"/>
        <w:rPr>
          <w:rFonts w:ascii="Arial Narrow" w:eastAsia="Calibri" w:hAnsi="Arial Narrow" w:cs="Times New Roman"/>
          <w:kern w:val="0"/>
          <w:sz w:val="28"/>
          <w14:ligatures w14:val="none"/>
        </w:rPr>
      </w:pPr>
      <w:r>
        <w:rPr>
          <w:rFonts w:ascii="Arial Narrow" w:eastAsia="Calibri" w:hAnsi="Arial Narrow" w:cs="Times New Roman"/>
          <w:b/>
          <w:noProof/>
          <w:kern w:val="0"/>
          <w:sz w:val="28"/>
        </w:rPr>
        <w:lastRenderedPageBreak/>
        <w:drawing>
          <wp:anchor distT="0" distB="0" distL="114300" distR="114300" simplePos="0" relativeHeight="251664384" behindDoc="1" locked="0" layoutInCell="1" allowOverlap="1" wp14:anchorId="71B50FB2" wp14:editId="2E9699E8">
            <wp:simplePos x="0" y="0"/>
            <wp:positionH relativeFrom="page">
              <wp:align>right</wp:align>
            </wp:positionH>
            <wp:positionV relativeFrom="paragraph">
              <wp:posOffset>-891540</wp:posOffset>
            </wp:positionV>
            <wp:extent cx="7762875" cy="10042525"/>
            <wp:effectExtent l="0" t="0" r="9525" b="0"/>
            <wp:wrapNone/>
            <wp:docPr id="13616931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1007" name="Imagen 186231007"/>
                    <pic:cNvPicPr/>
                  </pic:nvPicPr>
                  <pic:blipFill>
                    <a:blip r:embed="rId7">
                      <a:alphaModFix amt="35000"/>
                      <a:extLst>
                        <a:ext uri="{28A0092B-C50C-407E-A947-70E740481C1C}">
                          <a14:useLocalDpi xmlns:a14="http://schemas.microsoft.com/office/drawing/2010/main" val="0"/>
                        </a:ext>
                      </a:extLst>
                    </a:blip>
                    <a:stretch>
                      <a:fillRect/>
                    </a:stretch>
                  </pic:blipFill>
                  <pic:spPr>
                    <a:xfrm>
                      <a:off x="0" y="0"/>
                      <a:ext cx="7762875" cy="10042525"/>
                    </a:xfrm>
                    <a:prstGeom prst="rect">
                      <a:avLst/>
                    </a:prstGeom>
                  </pic:spPr>
                </pic:pic>
              </a:graphicData>
            </a:graphic>
            <wp14:sizeRelH relativeFrom="margin">
              <wp14:pctWidth>0</wp14:pctWidth>
            </wp14:sizeRelH>
            <wp14:sizeRelV relativeFrom="margin">
              <wp14:pctHeight>0</wp14:pctHeight>
            </wp14:sizeRelV>
          </wp:anchor>
        </w:drawing>
      </w:r>
    </w:p>
    <w:p w14:paraId="71FBFF35" w14:textId="30B1A614" w:rsidR="00A02983" w:rsidRPr="00A02983" w:rsidRDefault="00A02983" w:rsidP="00A02983">
      <w:pPr>
        <w:spacing w:after="200" w:line="276" w:lineRule="auto"/>
        <w:jc w:val="both"/>
        <w:rPr>
          <w:rFonts w:ascii="Arial Narrow" w:eastAsia="Calibri" w:hAnsi="Arial Narrow" w:cs="Times New Roman"/>
          <w:bCs/>
          <w:kern w:val="0"/>
          <w:sz w:val="28"/>
          <w14:ligatures w14:val="none"/>
        </w:rPr>
      </w:pPr>
    </w:p>
    <w:p w14:paraId="6B7A9ABF" w14:textId="77415B37" w:rsidR="00A02983" w:rsidRDefault="00A02983" w:rsidP="00A02983">
      <w:pPr>
        <w:spacing w:after="200" w:line="276" w:lineRule="auto"/>
        <w:jc w:val="both"/>
        <w:rPr>
          <w:rFonts w:ascii="Arial Narrow" w:eastAsia="Calibri" w:hAnsi="Arial Narrow" w:cs="Times New Roman"/>
          <w:bCs/>
          <w:kern w:val="0"/>
          <w:sz w:val="28"/>
          <w14:ligatures w14:val="none"/>
        </w:rPr>
      </w:pPr>
      <w:r w:rsidRPr="00A02983">
        <w:rPr>
          <w:rFonts w:ascii="Arial Narrow" w:eastAsia="Calibri" w:hAnsi="Arial Narrow" w:cs="Times New Roman"/>
          <w:bCs/>
          <w:kern w:val="0"/>
          <w:sz w:val="28"/>
          <w14:ligatures w14:val="none"/>
        </w:rPr>
        <w:t>Para la participación, las candidatas se comprometen a aceptar las bases del concurso a Miss Tocopilla 202</w:t>
      </w:r>
      <w:r>
        <w:rPr>
          <w:rFonts w:ascii="Arial Narrow" w:eastAsia="Calibri" w:hAnsi="Arial Narrow" w:cs="Times New Roman"/>
          <w:bCs/>
          <w:kern w:val="0"/>
          <w:sz w:val="28"/>
          <w14:ligatures w14:val="none"/>
        </w:rPr>
        <w:t>6</w:t>
      </w:r>
      <w:r w:rsidRPr="00A02983">
        <w:rPr>
          <w:rFonts w:ascii="Arial Narrow" w:eastAsia="Calibri" w:hAnsi="Arial Narrow" w:cs="Times New Roman"/>
          <w:bCs/>
          <w:kern w:val="0"/>
          <w:sz w:val="28"/>
          <w14:ligatures w14:val="none"/>
        </w:rPr>
        <w:t>, colaborando para que las actividades programadas resulten sin inconvenientes, respetando horarios, trato en sus compañeras candidatas y muy especialmente las decisiones y evaluaciones del jurado experto.</w:t>
      </w:r>
    </w:p>
    <w:p w14:paraId="7E129652" w14:textId="77777777" w:rsidR="00BA080F" w:rsidRPr="00A02983" w:rsidRDefault="00BA080F" w:rsidP="00A02983">
      <w:pPr>
        <w:spacing w:after="200" w:line="276" w:lineRule="auto"/>
        <w:jc w:val="both"/>
        <w:rPr>
          <w:rFonts w:ascii="Arial Narrow" w:eastAsia="Times New Roman" w:hAnsi="Arial Narrow" w:cs="Times New Roman"/>
          <w:kern w:val="0"/>
          <w:lang w:eastAsia="es-ES_tradnl"/>
          <w14:ligatures w14:val="none"/>
        </w:rPr>
      </w:pPr>
    </w:p>
    <w:p w14:paraId="598F9363" w14:textId="08A29417" w:rsidR="00A02983" w:rsidRPr="00A02983" w:rsidRDefault="00A02983" w:rsidP="00A02983">
      <w:pPr>
        <w:spacing w:after="200" w:line="276" w:lineRule="auto"/>
        <w:jc w:val="both"/>
        <w:rPr>
          <w:rFonts w:ascii="Arial Narrow" w:eastAsia="Calibri" w:hAnsi="Arial Narrow" w:cs="Times New Roman"/>
          <w:bCs/>
          <w:kern w:val="0"/>
          <w:sz w:val="28"/>
          <w14:ligatures w14:val="none"/>
        </w:rPr>
      </w:pPr>
    </w:p>
    <w:p w14:paraId="74161C7F" w14:textId="764AC53B" w:rsidR="00A02983" w:rsidRDefault="00A02983" w:rsidP="00A02983">
      <w:pPr>
        <w:spacing w:after="200" w:line="276" w:lineRule="auto"/>
        <w:jc w:val="both"/>
        <w:rPr>
          <w:rFonts w:ascii="Arial Narrow" w:eastAsia="Calibri" w:hAnsi="Arial Narrow" w:cs="Times New Roman"/>
          <w:bCs/>
          <w:kern w:val="0"/>
          <w:sz w:val="28"/>
          <w14:ligatures w14:val="none"/>
        </w:rPr>
      </w:pPr>
      <w:r w:rsidRPr="00A02983">
        <w:rPr>
          <w:rFonts w:ascii="Arial Narrow" w:eastAsia="Calibri" w:hAnsi="Arial Narrow" w:cs="Times New Roman"/>
          <w:bCs/>
          <w:kern w:val="0"/>
          <w:sz w:val="28"/>
          <w14:ligatures w14:val="none"/>
        </w:rPr>
        <w:t>Es importante señalar que será motivo de descalificación inmediata cualquier hecho, de palabra o acción, maltrato físico, verbal y/o psicológico de una candidata a otra, chaperón o representante, o de una candidata hacia personal de la Comisión Organizadora, Jurado o parte del Staff de la organización (incluye personal de productoras de eventos y/o servicios externos contratados por la Comisión Organizadora), teniendo alcance hasta las redes sociales.</w:t>
      </w:r>
    </w:p>
    <w:p w14:paraId="5043F2FD" w14:textId="77777777" w:rsidR="00BA080F" w:rsidRDefault="00BA080F" w:rsidP="00A02983">
      <w:pPr>
        <w:spacing w:after="200" w:line="276" w:lineRule="auto"/>
        <w:jc w:val="both"/>
        <w:rPr>
          <w:rFonts w:ascii="Arial Narrow" w:eastAsia="Calibri" w:hAnsi="Arial Narrow" w:cs="Times New Roman"/>
          <w:bCs/>
          <w:kern w:val="0"/>
          <w:sz w:val="28"/>
          <w14:ligatures w14:val="none"/>
        </w:rPr>
      </w:pPr>
    </w:p>
    <w:p w14:paraId="418F9BEF" w14:textId="77777777" w:rsidR="00BA080F" w:rsidRPr="00A02983" w:rsidRDefault="00BA080F" w:rsidP="00A02983">
      <w:pPr>
        <w:spacing w:after="200" w:line="276" w:lineRule="auto"/>
        <w:jc w:val="both"/>
        <w:rPr>
          <w:rFonts w:ascii="Arial Narrow" w:eastAsia="Calibri" w:hAnsi="Arial Narrow" w:cs="Times New Roman"/>
          <w:bCs/>
          <w:kern w:val="0"/>
          <w:sz w:val="28"/>
          <w14:ligatures w14:val="none"/>
        </w:rPr>
      </w:pPr>
    </w:p>
    <w:p w14:paraId="0F5024AF" w14:textId="28623AC0" w:rsidR="00A02983" w:rsidRPr="00A02983" w:rsidRDefault="00A02983" w:rsidP="00A02983">
      <w:pPr>
        <w:spacing w:after="200" w:line="276" w:lineRule="auto"/>
        <w:jc w:val="both"/>
        <w:rPr>
          <w:rFonts w:ascii="Arial Narrow" w:eastAsia="Calibri" w:hAnsi="Arial Narrow" w:cs="Times New Roman"/>
          <w:bCs/>
          <w:kern w:val="0"/>
          <w:sz w:val="28"/>
          <w14:ligatures w14:val="none"/>
        </w:rPr>
      </w:pPr>
    </w:p>
    <w:p w14:paraId="109BFA76" w14:textId="4D15E5F2" w:rsidR="00A02983" w:rsidRDefault="00A02983" w:rsidP="00A02983">
      <w:pPr>
        <w:spacing w:after="200" w:line="276" w:lineRule="auto"/>
        <w:jc w:val="both"/>
        <w:rPr>
          <w:rFonts w:ascii="Arial Narrow" w:eastAsia="Calibri" w:hAnsi="Arial Narrow" w:cs="Times New Roman"/>
          <w:bCs/>
          <w:kern w:val="0"/>
          <w:sz w:val="28"/>
          <w14:ligatures w14:val="none"/>
        </w:rPr>
      </w:pPr>
      <w:r w:rsidRPr="00A02983">
        <w:rPr>
          <w:rFonts w:ascii="Arial Narrow" w:eastAsia="Calibri" w:hAnsi="Arial Narrow" w:cs="Times New Roman"/>
          <w:bCs/>
          <w:kern w:val="0"/>
          <w:sz w:val="28"/>
          <w14:ligatures w14:val="none"/>
        </w:rPr>
        <w:t>Será motivo de descalificación inmediata cualquier hecho, de palabra o acción, maltrato físico, verbal y/o psicológico de un familiar directo de una candidata a otra competidora, o de un familiar directo de una candidata a un familiar directo de otra competidora, o de un familiar directo de una candidata a la Comisión Organizadora, Jurado, funcionario municipal o parte del Staff de la organización (incluye personal de productoras de eventos y/o servicios externos contratados por la Comisión Organizadora), teniendo alcance hasta las redes sociales.</w:t>
      </w:r>
    </w:p>
    <w:p w14:paraId="241246E7" w14:textId="77777777" w:rsidR="00BA080F" w:rsidRDefault="00BA080F" w:rsidP="00A02983">
      <w:pPr>
        <w:spacing w:after="200" w:line="276" w:lineRule="auto"/>
        <w:jc w:val="both"/>
        <w:rPr>
          <w:rFonts w:ascii="Arial Narrow" w:eastAsia="Calibri" w:hAnsi="Arial Narrow" w:cs="Times New Roman"/>
          <w:bCs/>
          <w:kern w:val="0"/>
          <w:sz w:val="28"/>
          <w14:ligatures w14:val="none"/>
        </w:rPr>
      </w:pPr>
    </w:p>
    <w:p w14:paraId="4BD4186E" w14:textId="77777777" w:rsidR="00BA080F" w:rsidRDefault="00BA080F" w:rsidP="00A02983">
      <w:pPr>
        <w:spacing w:after="200" w:line="276" w:lineRule="auto"/>
        <w:jc w:val="both"/>
        <w:rPr>
          <w:rFonts w:ascii="Arial Narrow" w:eastAsia="Calibri" w:hAnsi="Arial Narrow" w:cs="Times New Roman"/>
          <w:bCs/>
          <w:kern w:val="0"/>
          <w:sz w:val="28"/>
          <w14:ligatures w14:val="none"/>
        </w:rPr>
      </w:pPr>
    </w:p>
    <w:p w14:paraId="56BEA27F" w14:textId="77777777" w:rsidR="00BA080F" w:rsidRDefault="00BA080F" w:rsidP="00A02983">
      <w:pPr>
        <w:spacing w:after="200" w:line="276" w:lineRule="auto"/>
        <w:jc w:val="both"/>
        <w:rPr>
          <w:rFonts w:ascii="Arial Narrow" w:eastAsia="Calibri" w:hAnsi="Arial Narrow" w:cs="Times New Roman"/>
          <w:bCs/>
          <w:kern w:val="0"/>
          <w:sz w:val="28"/>
          <w14:ligatures w14:val="none"/>
        </w:rPr>
      </w:pPr>
    </w:p>
    <w:p w14:paraId="6B0C399E" w14:textId="77777777" w:rsidR="00BA080F" w:rsidRDefault="00BA080F" w:rsidP="00A02983">
      <w:pPr>
        <w:spacing w:after="200" w:line="276" w:lineRule="auto"/>
        <w:jc w:val="both"/>
        <w:rPr>
          <w:rFonts w:ascii="Arial Narrow" w:eastAsia="Calibri" w:hAnsi="Arial Narrow" w:cs="Times New Roman"/>
          <w:bCs/>
          <w:kern w:val="0"/>
          <w:sz w:val="28"/>
          <w14:ligatures w14:val="none"/>
        </w:rPr>
      </w:pPr>
    </w:p>
    <w:p w14:paraId="4AE42CC6" w14:textId="50E30447" w:rsidR="00A02983" w:rsidRPr="00A02983" w:rsidRDefault="002A0164" w:rsidP="00A02983">
      <w:pPr>
        <w:spacing w:after="200" w:line="276" w:lineRule="auto"/>
        <w:jc w:val="both"/>
        <w:rPr>
          <w:rFonts w:ascii="Arial Narrow" w:eastAsia="Calibri" w:hAnsi="Arial Narrow" w:cs="Times New Roman"/>
          <w:bCs/>
          <w:kern w:val="0"/>
          <w:sz w:val="28"/>
          <w14:ligatures w14:val="none"/>
        </w:rPr>
      </w:pPr>
      <w:r>
        <w:rPr>
          <w:rFonts w:ascii="Arial Narrow" w:eastAsia="Calibri" w:hAnsi="Arial Narrow" w:cs="Times New Roman"/>
          <w:b/>
          <w:noProof/>
          <w:kern w:val="0"/>
          <w:sz w:val="28"/>
        </w:rPr>
        <w:lastRenderedPageBreak/>
        <w:drawing>
          <wp:anchor distT="0" distB="0" distL="114300" distR="114300" simplePos="0" relativeHeight="251662336" behindDoc="1" locked="0" layoutInCell="1" allowOverlap="1" wp14:anchorId="4D39CDA7" wp14:editId="3027E87E">
            <wp:simplePos x="0" y="0"/>
            <wp:positionH relativeFrom="page">
              <wp:align>right</wp:align>
            </wp:positionH>
            <wp:positionV relativeFrom="paragraph">
              <wp:posOffset>-894715</wp:posOffset>
            </wp:positionV>
            <wp:extent cx="7762875" cy="10042525"/>
            <wp:effectExtent l="0" t="0" r="9525" b="0"/>
            <wp:wrapNone/>
            <wp:docPr id="12329694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1007" name="Imagen 186231007"/>
                    <pic:cNvPicPr/>
                  </pic:nvPicPr>
                  <pic:blipFill>
                    <a:blip r:embed="rId7">
                      <a:alphaModFix amt="35000"/>
                      <a:extLst>
                        <a:ext uri="{28A0092B-C50C-407E-A947-70E740481C1C}">
                          <a14:useLocalDpi xmlns:a14="http://schemas.microsoft.com/office/drawing/2010/main" val="0"/>
                        </a:ext>
                      </a:extLst>
                    </a:blip>
                    <a:stretch>
                      <a:fillRect/>
                    </a:stretch>
                  </pic:blipFill>
                  <pic:spPr>
                    <a:xfrm>
                      <a:off x="0" y="0"/>
                      <a:ext cx="7762875" cy="10042525"/>
                    </a:xfrm>
                    <a:prstGeom prst="rect">
                      <a:avLst/>
                    </a:prstGeom>
                  </pic:spPr>
                </pic:pic>
              </a:graphicData>
            </a:graphic>
            <wp14:sizeRelH relativeFrom="margin">
              <wp14:pctWidth>0</wp14:pctWidth>
            </wp14:sizeRelH>
            <wp14:sizeRelV relativeFrom="margin">
              <wp14:pctHeight>0</wp14:pctHeight>
            </wp14:sizeRelV>
          </wp:anchor>
        </w:drawing>
      </w:r>
      <w:r w:rsidR="00BA080F" w:rsidRPr="00BA080F">
        <w:rPr>
          <w:rFonts w:ascii="Arial Narrow" w:eastAsia="Calibri" w:hAnsi="Arial Narrow" w:cs="Times New Roman"/>
          <w:bCs/>
          <w:kern w:val="0"/>
          <w:sz w:val="28"/>
          <w14:ligatures w14:val="none"/>
        </w:rPr>
        <w:t xml:space="preserve">La participante que no se presente a una actividad sujeta a evaluación será calificada automáticamente con puntaje cero (0), ya sea en la evaluación general de la jornada o en evaluaciones individuales específicas. En caso de presentarse parcialmente a una actividad —por ejemplo, participando en el desfile en traje de </w:t>
      </w:r>
      <w:r w:rsidR="00BA080F" w:rsidRPr="00BA080F">
        <w:rPr>
          <w:rFonts w:ascii="Arial Narrow" w:eastAsia="Calibri" w:hAnsi="Arial Narrow" w:cs="Times New Roman"/>
          <w:bCs/>
          <w:kern w:val="0"/>
          <w:sz w:val="28"/>
          <w14:ligatures w14:val="none"/>
        </w:rPr>
        <w:t>noche,</w:t>
      </w:r>
      <w:r w:rsidR="00BA080F" w:rsidRPr="00BA080F">
        <w:rPr>
          <w:rFonts w:ascii="Arial Narrow" w:eastAsia="Calibri" w:hAnsi="Arial Narrow" w:cs="Times New Roman"/>
          <w:bCs/>
          <w:kern w:val="0"/>
          <w:sz w:val="28"/>
          <w14:ligatures w14:val="none"/>
        </w:rPr>
        <w:t xml:space="preserve"> pero omitiendo la respuesta a la pregunta— se evaluará únicamente el ítem cumplido, asignándose puntaje cero (0) al ítem no realizado. Asimismo, si la participante abandona o deja incompleta una presentación, se procederá a calificar solo los aspectos efectivamente ejecutados, otorgando puntaje cero (0) a los elementos pendientes o no desarrollados.</w:t>
      </w:r>
    </w:p>
    <w:p w14:paraId="2E9692B4" w14:textId="77777777" w:rsidR="00A02983" w:rsidRPr="00A02983" w:rsidRDefault="00A02983" w:rsidP="00A02983">
      <w:pPr>
        <w:spacing w:after="200" w:line="276" w:lineRule="auto"/>
        <w:jc w:val="both"/>
        <w:rPr>
          <w:rFonts w:ascii="Arial Narrow" w:eastAsia="Calibri" w:hAnsi="Arial Narrow" w:cs="Times New Roman"/>
          <w:bCs/>
          <w:kern w:val="0"/>
          <w:sz w:val="28"/>
          <w14:ligatures w14:val="none"/>
        </w:rPr>
      </w:pPr>
    </w:p>
    <w:p w14:paraId="6186D702" w14:textId="313B0331" w:rsidR="00A02983" w:rsidRPr="00A02983" w:rsidRDefault="00A02983" w:rsidP="00A02983">
      <w:pPr>
        <w:spacing w:after="200" w:line="276" w:lineRule="auto"/>
        <w:jc w:val="both"/>
        <w:rPr>
          <w:rFonts w:ascii="Arial Narrow" w:eastAsia="Calibri" w:hAnsi="Arial Narrow" w:cs="Times New Roman"/>
          <w:bCs/>
          <w:kern w:val="0"/>
          <w:sz w:val="28"/>
          <w14:ligatures w14:val="none"/>
        </w:rPr>
      </w:pPr>
    </w:p>
    <w:p w14:paraId="1CDE7F98" w14:textId="06E56869" w:rsidR="00BA080F" w:rsidRDefault="00BA080F" w:rsidP="00A02983">
      <w:pPr>
        <w:spacing w:after="200" w:line="276" w:lineRule="auto"/>
        <w:jc w:val="both"/>
        <w:rPr>
          <w:rFonts w:ascii="Arial Narrow" w:eastAsia="Calibri" w:hAnsi="Arial Narrow" w:cs="Times New Roman"/>
          <w:bCs/>
          <w:kern w:val="0"/>
          <w:sz w:val="28"/>
          <w14:ligatures w14:val="none"/>
        </w:rPr>
      </w:pPr>
      <w:r w:rsidRPr="00BA080F">
        <w:rPr>
          <w:rFonts w:ascii="Arial Narrow" w:eastAsia="Calibri" w:hAnsi="Arial Narrow" w:cs="Times New Roman"/>
          <w:bCs/>
          <w:kern w:val="0"/>
          <w:sz w:val="28"/>
          <w14:ligatures w14:val="none"/>
        </w:rPr>
        <w:t xml:space="preserve">Todas las evaluaciones originales del certamen serán puestas a disposición de quienes las soliciten a partir del primer día hábil siguiente a la finalización </w:t>
      </w:r>
      <w:r w:rsidR="002A0164" w:rsidRPr="00BA080F">
        <w:rPr>
          <w:rFonts w:ascii="Arial Narrow" w:eastAsia="Calibri" w:hAnsi="Arial Narrow" w:cs="Times New Roman"/>
          <w:bCs/>
          <w:kern w:val="0"/>
          <w:sz w:val="28"/>
          <w14:ligatures w14:val="none"/>
        </w:rPr>
        <w:t>de este</w:t>
      </w:r>
      <w:r w:rsidRPr="00BA080F">
        <w:rPr>
          <w:rFonts w:ascii="Arial Narrow" w:eastAsia="Calibri" w:hAnsi="Arial Narrow" w:cs="Times New Roman"/>
          <w:bCs/>
          <w:kern w:val="0"/>
          <w:sz w:val="28"/>
          <w14:ligatures w14:val="none"/>
        </w:rPr>
        <w:t>. Este proceso se llevará a cabo resguardando los principios de confidencialidad, transparencia y confianza que han caracterizado las versiones anteriores del certamen.</w:t>
      </w:r>
    </w:p>
    <w:p w14:paraId="24BB7205" w14:textId="056B29EE" w:rsidR="00BA080F" w:rsidRDefault="00BA080F" w:rsidP="00A02983">
      <w:pPr>
        <w:spacing w:after="200" w:line="276" w:lineRule="auto"/>
        <w:jc w:val="both"/>
        <w:rPr>
          <w:rFonts w:ascii="Arial Narrow" w:eastAsia="Calibri" w:hAnsi="Arial Narrow" w:cs="Times New Roman"/>
          <w:bCs/>
          <w:kern w:val="0"/>
          <w:sz w:val="28"/>
          <w14:ligatures w14:val="none"/>
        </w:rPr>
      </w:pPr>
    </w:p>
    <w:p w14:paraId="0CF35CD8" w14:textId="1A8BCA75" w:rsidR="00A02983" w:rsidRPr="00A02983" w:rsidRDefault="00A02983" w:rsidP="00A02983">
      <w:pPr>
        <w:spacing w:after="200" w:line="276" w:lineRule="auto"/>
        <w:jc w:val="both"/>
        <w:rPr>
          <w:rFonts w:ascii="Arial Narrow" w:eastAsia="Calibri" w:hAnsi="Arial Narrow" w:cs="Times New Roman"/>
          <w:bCs/>
          <w:kern w:val="0"/>
          <w:sz w:val="28"/>
          <w14:ligatures w14:val="none"/>
        </w:rPr>
      </w:pPr>
      <w:r w:rsidRPr="00A02983">
        <w:rPr>
          <w:rFonts w:ascii="Arial Narrow" w:eastAsia="Calibri" w:hAnsi="Arial Narrow" w:cs="Times New Roman"/>
          <w:bCs/>
          <w:kern w:val="0"/>
          <w:sz w:val="28"/>
          <w14:ligatures w14:val="none"/>
        </w:rPr>
        <w:t>Ante cualquier situación que no esté contemplada dentro de las bases de inscripción y/o bases de actividades de este certamen Miss Tocopilla 202</w:t>
      </w:r>
      <w:r>
        <w:rPr>
          <w:rFonts w:ascii="Arial Narrow" w:eastAsia="Calibri" w:hAnsi="Arial Narrow" w:cs="Times New Roman"/>
          <w:bCs/>
          <w:kern w:val="0"/>
          <w:sz w:val="28"/>
          <w14:ligatures w14:val="none"/>
        </w:rPr>
        <w:t>6</w:t>
      </w:r>
      <w:r w:rsidRPr="00A02983">
        <w:rPr>
          <w:rFonts w:ascii="Arial Narrow" w:eastAsia="Calibri" w:hAnsi="Arial Narrow" w:cs="Times New Roman"/>
          <w:bCs/>
          <w:kern w:val="0"/>
          <w:sz w:val="28"/>
          <w14:ligatures w14:val="none"/>
        </w:rPr>
        <w:t>, será la Comisión Organizadora la que determinará las acciones pertinentes y tomará la resolución definitiva al respecto junto a la unidad jurídica del municipio.</w:t>
      </w:r>
    </w:p>
    <w:p w14:paraId="6F3D7A45" w14:textId="02360E5C" w:rsidR="00A02983" w:rsidRPr="00A02983" w:rsidRDefault="00A02983" w:rsidP="00A02983">
      <w:pPr>
        <w:spacing w:after="200" w:line="276" w:lineRule="auto"/>
        <w:jc w:val="both"/>
        <w:rPr>
          <w:rFonts w:ascii="Arial Narrow" w:eastAsia="Calibri" w:hAnsi="Arial Narrow" w:cs="Times New Roman"/>
          <w:kern w:val="0"/>
          <w:sz w:val="28"/>
          <w14:ligatures w14:val="none"/>
        </w:rPr>
      </w:pPr>
    </w:p>
    <w:p w14:paraId="2488A4ED" w14:textId="3E568D1B" w:rsidR="00A02983" w:rsidRDefault="00A02983" w:rsidP="00A02983">
      <w:pPr>
        <w:spacing w:after="200" w:line="276" w:lineRule="auto"/>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Quien se corone como Miss Tocopilla 202</w:t>
      </w:r>
      <w:r>
        <w:rPr>
          <w:rFonts w:ascii="Arial Narrow" w:eastAsia="Calibri" w:hAnsi="Arial Narrow" w:cs="Times New Roman"/>
          <w:kern w:val="0"/>
          <w:sz w:val="28"/>
          <w14:ligatures w14:val="none"/>
        </w:rPr>
        <w:t>6</w:t>
      </w:r>
      <w:r w:rsidRPr="00A02983">
        <w:rPr>
          <w:rFonts w:ascii="Arial Narrow" w:eastAsia="Calibri" w:hAnsi="Arial Narrow" w:cs="Times New Roman"/>
          <w:kern w:val="0"/>
          <w:sz w:val="28"/>
          <w14:ligatures w14:val="none"/>
        </w:rPr>
        <w:t>, y quienes obtengan el título de primera finalista y segunda finalista, deberán ser una fiel representante de la joven Tocopillana, por lo mismo, deberán participar activamente en el programa anual de actividades que se implementará como parte del periodo 202</w:t>
      </w:r>
      <w:r>
        <w:rPr>
          <w:rFonts w:ascii="Arial Narrow" w:eastAsia="Calibri" w:hAnsi="Arial Narrow" w:cs="Times New Roman"/>
          <w:kern w:val="0"/>
          <w:sz w:val="28"/>
          <w14:ligatures w14:val="none"/>
        </w:rPr>
        <w:t>6</w:t>
      </w:r>
      <w:r w:rsidRPr="00A02983">
        <w:rPr>
          <w:rFonts w:ascii="Arial Narrow" w:eastAsia="Calibri" w:hAnsi="Arial Narrow" w:cs="Times New Roman"/>
          <w:kern w:val="0"/>
          <w:sz w:val="28"/>
          <w14:ligatures w14:val="none"/>
        </w:rPr>
        <w:t>-202</w:t>
      </w:r>
      <w:r>
        <w:rPr>
          <w:rFonts w:ascii="Arial Narrow" w:eastAsia="Calibri" w:hAnsi="Arial Narrow" w:cs="Times New Roman"/>
          <w:kern w:val="0"/>
          <w:sz w:val="28"/>
          <w14:ligatures w14:val="none"/>
        </w:rPr>
        <w:t>7</w:t>
      </w:r>
      <w:r w:rsidRPr="00A02983">
        <w:rPr>
          <w:rFonts w:ascii="Arial Narrow" w:eastAsia="Calibri" w:hAnsi="Arial Narrow" w:cs="Times New Roman"/>
          <w:kern w:val="0"/>
          <w:sz w:val="28"/>
          <w14:ligatures w14:val="none"/>
        </w:rPr>
        <w:t xml:space="preserve"> Ad Honórem.</w:t>
      </w:r>
    </w:p>
    <w:p w14:paraId="56A7BE4E" w14:textId="77777777" w:rsidR="00BA080F" w:rsidRDefault="00BA080F" w:rsidP="00A02983">
      <w:pPr>
        <w:spacing w:after="200" w:line="276" w:lineRule="auto"/>
        <w:jc w:val="both"/>
        <w:rPr>
          <w:rFonts w:ascii="Arial Narrow" w:eastAsia="Calibri" w:hAnsi="Arial Narrow" w:cs="Times New Roman"/>
          <w:kern w:val="0"/>
          <w:sz w:val="28"/>
          <w14:ligatures w14:val="none"/>
        </w:rPr>
      </w:pPr>
    </w:p>
    <w:p w14:paraId="39518D15" w14:textId="77777777" w:rsidR="00BA080F" w:rsidRDefault="00BA080F" w:rsidP="00A02983">
      <w:pPr>
        <w:spacing w:after="200" w:line="276" w:lineRule="auto"/>
        <w:jc w:val="both"/>
        <w:rPr>
          <w:rFonts w:ascii="Arial Narrow" w:eastAsia="Calibri" w:hAnsi="Arial Narrow" w:cs="Times New Roman"/>
          <w:kern w:val="0"/>
          <w:sz w:val="28"/>
          <w14:ligatures w14:val="none"/>
        </w:rPr>
      </w:pPr>
    </w:p>
    <w:p w14:paraId="37FD6FDF" w14:textId="77777777" w:rsidR="00BA080F" w:rsidRPr="00A02983" w:rsidRDefault="00BA080F" w:rsidP="00A02983">
      <w:pPr>
        <w:spacing w:after="200" w:line="276" w:lineRule="auto"/>
        <w:jc w:val="both"/>
        <w:rPr>
          <w:rFonts w:ascii="Arial Narrow" w:eastAsia="Times New Roman" w:hAnsi="Arial Narrow" w:cs="Times New Roman"/>
          <w:kern w:val="0"/>
          <w:sz w:val="36"/>
          <w:szCs w:val="36"/>
          <w:lang w:eastAsia="es-ES_tradnl"/>
          <w14:ligatures w14:val="none"/>
        </w:rPr>
      </w:pPr>
    </w:p>
    <w:p w14:paraId="292BD551" w14:textId="77777777" w:rsidR="00A02983" w:rsidRPr="00A02983" w:rsidRDefault="00A02983" w:rsidP="00A02983">
      <w:pPr>
        <w:spacing w:after="200" w:line="276" w:lineRule="auto"/>
        <w:jc w:val="both"/>
        <w:rPr>
          <w:rFonts w:ascii="Arial Narrow" w:eastAsia="Calibri" w:hAnsi="Arial Narrow" w:cs="Times New Roman"/>
          <w:kern w:val="0"/>
          <w:sz w:val="28"/>
          <w14:ligatures w14:val="none"/>
        </w:rPr>
      </w:pPr>
    </w:p>
    <w:p w14:paraId="11A34744" w14:textId="168ABF7D" w:rsidR="00A02983" w:rsidRPr="00A02983" w:rsidRDefault="00BA080F" w:rsidP="00A02983">
      <w:pPr>
        <w:spacing w:after="200" w:line="276" w:lineRule="auto"/>
        <w:jc w:val="both"/>
        <w:rPr>
          <w:rFonts w:ascii="Arial Narrow" w:eastAsia="Calibri" w:hAnsi="Arial Narrow" w:cs="Times New Roman"/>
          <w:kern w:val="0"/>
          <w:sz w:val="28"/>
          <w14:ligatures w14:val="none"/>
        </w:rPr>
      </w:pPr>
      <w:r>
        <w:rPr>
          <w:rFonts w:ascii="Arial Narrow" w:eastAsia="Calibri" w:hAnsi="Arial Narrow" w:cs="Times New Roman"/>
          <w:b/>
          <w:i/>
          <w:noProof/>
          <w:kern w:val="0"/>
          <w:sz w:val="28"/>
          <w14:ligatures w14:val="none"/>
        </w:rPr>
        <w:lastRenderedPageBreak/>
        <w:drawing>
          <wp:anchor distT="0" distB="0" distL="114300" distR="114300" simplePos="0" relativeHeight="251665408" behindDoc="1" locked="0" layoutInCell="1" allowOverlap="1" wp14:anchorId="211BA8C9" wp14:editId="6852F65F">
            <wp:simplePos x="0" y="0"/>
            <wp:positionH relativeFrom="page">
              <wp:align>left</wp:align>
            </wp:positionH>
            <wp:positionV relativeFrom="paragraph">
              <wp:posOffset>-903605</wp:posOffset>
            </wp:positionV>
            <wp:extent cx="7825756" cy="10125075"/>
            <wp:effectExtent l="0" t="0" r="3810" b="0"/>
            <wp:wrapNone/>
            <wp:docPr id="320127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5756" cy="10125075"/>
                    </a:xfrm>
                    <a:prstGeom prst="rect">
                      <a:avLst/>
                    </a:prstGeom>
                    <a:noFill/>
                  </pic:spPr>
                </pic:pic>
              </a:graphicData>
            </a:graphic>
            <wp14:sizeRelH relativeFrom="margin">
              <wp14:pctWidth>0</wp14:pctWidth>
            </wp14:sizeRelH>
            <wp14:sizeRelV relativeFrom="margin">
              <wp14:pctHeight>0</wp14:pctHeight>
            </wp14:sizeRelV>
          </wp:anchor>
        </w:drawing>
      </w:r>
      <w:r w:rsidR="00A02983" w:rsidRPr="00A02983">
        <w:rPr>
          <w:rFonts w:ascii="Arial Narrow" w:eastAsia="Calibri" w:hAnsi="Arial Narrow" w:cs="Times New Roman"/>
          <w:kern w:val="0"/>
          <w:sz w:val="28"/>
          <w14:ligatures w14:val="none"/>
        </w:rPr>
        <w:t>De faltar a los compromisos adquiridos en su totalidad, la comisión organizadora se reserva el derecho de destitución de la corona y entregar su puesto a la 1era finalista elegida y así sucesivamente, en caso de que ésta no pueda asumir la corona, para efecto del programa anual de actividades 202</w:t>
      </w:r>
      <w:r w:rsidR="00A02983">
        <w:rPr>
          <w:rFonts w:ascii="Arial Narrow" w:eastAsia="Calibri" w:hAnsi="Arial Narrow" w:cs="Times New Roman"/>
          <w:kern w:val="0"/>
          <w:sz w:val="28"/>
          <w14:ligatures w14:val="none"/>
        </w:rPr>
        <w:t>6</w:t>
      </w:r>
      <w:r w:rsidR="00A02983" w:rsidRPr="00A02983">
        <w:rPr>
          <w:rFonts w:ascii="Arial Narrow" w:eastAsia="Calibri" w:hAnsi="Arial Narrow" w:cs="Times New Roman"/>
          <w:kern w:val="0"/>
          <w:sz w:val="28"/>
          <w14:ligatures w14:val="none"/>
        </w:rPr>
        <w:t>-202</w:t>
      </w:r>
      <w:r w:rsidR="00A02983">
        <w:rPr>
          <w:rFonts w:ascii="Arial Narrow" w:eastAsia="Calibri" w:hAnsi="Arial Narrow" w:cs="Times New Roman"/>
          <w:kern w:val="0"/>
          <w:sz w:val="28"/>
          <w14:ligatures w14:val="none"/>
        </w:rPr>
        <w:t>7</w:t>
      </w:r>
      <w:r w:rsidR="00A02983" w:rsidRPr="00A02983">
        <w:rPr>
          <w:rFonts w:ascii="Arial Narrow" w:eastAsia="Calibri" w:hAnsi="Arial Narrow" w:cs="Times New Roman"/>
          <w:kern w:val="0"/>
          <w:sz w:val="28"/>
          <w14:ligatures w14:val="none"/>
        </w:rPr>
        <w:t>.</w:t>
      </w:r>
    </w:p>
    <w:p w14:paraId="3FF1B014" w14:textId="7F8C821B" w:rsidR="00A02983" w:rsidRPr="00A02983" w:rsidRDefault="00A02983" w:rsidP="00A02983">
      <w:pPr>
        <w:spacing w:after="200" w:line="276" w:lineRule="auto"/>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La nueva miss Tocopilla 202</w:t>
      </w:r>
      <w:r>
        <w:rPr>
          <w:rFonts w:ascii="Arial Narrow" w:eastAsia="Calibri" w:hAnsi="Arial Narrow" w:cs="Times New Roman"/>
          <w:kern w:val="0"/>
          <w:sz w:val="28"/>
          <w14:ligatures w14:val="none"/>
        </w:rPr>
        <w:t>6</w:t>
      </w:r>
      <w:r w:rsidRPr="00A02983">
        <w:rPr>
          <w:rFonts w:ascii="Arial Narrow" w:eastAsia="Calibri" w:hAnsi="Arial Narrow" w:cs="Times New Roman"/>
          <w:kern w:val="0"/>
          <w:sz w:val="28"/>
          <w14:ligatures w14:val="none"/>
        </w:rPr>
        <w:t xml:space="preserve"> y sus finalistas deberán mantener un comportamiento y conducta adecuada de manera personal y entre sus compañeras durante el periodo de 1 año mientras dure su reinado, de faltar a estas reglas, será motivo de destitución del título obtenido. </w:t>
      </w:r>
    </w:p>
    <w:p w14:paraId="35FCC7D5" w14:textId="0254D339" w:rsidR="00A02983" w:rsidRPr="00A02983" w:rsidRDefault="00A02983" w:rsidP="00A02983">
      <w:pPr>
        <w:spacing w:after="200" w:line="276" w:lineRule="auto"/>
        <w:jc w:val="both"/>
        <w:rPr>
          <w:rFonts w:ascii="Arial Narrow" w:eastAsia="Calibri" w:hAnsi="Arial Narrow" w:cs="Times New Roman"/>
          <w:kern w:val="0"/>
          <w:sz w:val="28"/>
          <w14:ligatures w14:val="none"/>
        </w:rPr>
      </w:pPr>
      <w:r w:rsidRPr="00A02983">
        <w:rPr>
          <w:rFonts w:ascii="Calibri" w:eastAsia="Calibri" w:hAnsi="Calibri" w:cs="Times New Roman"/>
          <w:noProof/>
          <w:color w:val="77206D"/>
          <w:kern w:val="0"/>
          <w14:ligatures w14:val="none"/>
        </w:rPr>
        <w:drawing>
          <wp:anchor distT="0" distB="0" distL="114300" distR="114300" simplePos="0" relativeHeight="251659264" behindDoc="0" locked="0" layoutInCell="1" allowOverlap="1" wp14:anchorId="67111163" wp14:editId="654CF0A4">
            <wp:simplePos x="0" y="0"/>
            <wp:positionH relativeFrom="column">
              <wp:posOffset>3933825</wp:posOffset>
            </wp:positionH>
            <wp:positionV relativeFrom="paragraph">
              <wp:posOffset>52705</wp:posOffset>
            </wp:positionV>
            <wp:extent cx="1951990" cy="1951990"/>
            <wp:effectExtent l="0" t="0" r="0" b="0"/>
            <wp:wrapNone/>
            <wp:docPr id="3250614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99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B04AE" w14:textId="77777777" w:rsidR="00A02983" w:rsidRPr="00A02983" w:rsidRDefault="00A02983" w:rsidP="00A02983">
      <w:pPr>
        <w:spacing w:after="200" w:line="276" w:lineRule="auto"/>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Nombre de la Candidata:</w:t>
      </w:r>
    </w:p>
    <w:p w14:paraId="193F59EF" w14:textId="77777777" w:rsidR="00A02983" w:rsidRPr="00A02983" w:rsidRDefault="00A02983" w:rsidP="00A02983">
      <w:pPr>
        <w:spacing w:after="200" w:line="276" w:lineRule="auto"/>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Rut de la Candidata:</w:t>
      </w:r>
    </w:p>
    <w:p w14:paraId="118018C0" w14:textId="07AC2E62" w:rsidR="002A0164" w:rsidRPr="00A02983" w:rsidRDefault="00A02983" w:rsidP="00A02983">
      <w:pPr>
        <w:spacing w:after="200" w:line="276" w:lineRule="auto"/>
        <w:jc w:val="both"/>
        <w:rPr>
          <w:rFonts w:ascii="Arial Narrow" w:eastAsia="Calibri" w:hAnsi="Arial Narrow" w:cs="Times New Roman"/>
          <w:kern w:val="0"/>
          <w:sz w:val="28"/>
          <w14:ligatures w14:val="none"/>
        </w:rPr>
      </w:pPr>
      <w:r w:rsidRPr="00A02983">
        <w:rPr>
          <w:rFonts w:ascii="Arial Narrow" w:eastAsia="Calibri" w:hAnsi="Arial Narrow" w:cs="Times New Roman"/>
          <w:kern w:val="0"/>
          <w:sz w:val="28"/>
          <w14:ligatures w14:val="none"/>
        </w:rPr>
        <w:t>Firma de la Candidata</w:t>
      </w:r>
    </w:p>
    <w:p w14:paraId="30D00D78" w14:textId="77777777" w:rsidR="00A02983" w:rsidRPr="00A02983" w:rsidRDefault="00A02983" w:rsidP="00A02983">
      <w:pPr>
        <w:spacing w:after="200" w:line="276" w:lineRule="auto"/>
        <w:jc w:val="right"/>
        <w:rPr>
          <w:rFonts w:ascii="Arial" w:eastAsia="Calibri" w:hAnsi="Arial" w:cs="Arial"/>
          <w:b/>
          <w:i/>
          <w:kern w:val="0"/>
          <w:sz w:val="28"/>
          <w:szCs w:val="28"/>
          <w14:ligatures w14:val="none"/>
        </w:rPr>
      </w:pPr>
    </w:p>
    <w:p w14:paraId="38A18598" w14:textId="68E78FF6" w:rsidR="00A02983" w:rsidRPr="00A02983" w:rsidRDefault="00A02983" w:rsidP="00A02983">
      <w:pPr>
        <w:spacing w:after="0" w:line="240" w:lineRule="auto"/>
        <w:jc w:val="right"/>
        <w:rPr>
          <w:rFonts w:ascii="Calibri" w:eastAsia="Calibri" w:hAnsi="Calibri" w:cs="Times New Roman"/>
          <w:kern w:val="0"/>
          <w14:ligatures w14:val="none"/>
        </w:rPr>
      </w:pPr>
      <w:r w:rsidRPr="00A02983">
        <w:rPr>
          <w:rFonts w:ascii="Calibri" w:eastAsia="Calibri" w:hAnsi="Calibri" w:cs="Times New Roman"/>
          <w:kern w:val="0"/>
          <w14:ligatures w14:val="none"/>
        </w:rPr>
        <w:t>Comisión Organizadora</w:t>
      </w:r>
    </w:p>
    <w:p w14:paraId="278ED942" w14:textId="4CF57D2B" w:rsidR="00A02983" w:rsidRPr="00A02983" w:rsidRDefault="00A02983" w:rsidP="00A02983">
      <w:pPr>
        <w:spacing w:after="0" w:line="240" w:lineRule="auto"/>
        <w:jc w:val="right"/>
        <w:rPr>
          <w:rFonts w:ascii="Calibri" w:eastAsia="Calibri" w:hAnsi="Calibri" w:cs="Times New Roman"/>
          <w:kern w:val="0"/>
          <w14:ligatures w14:val="none"/>
        </w:rPr>
      </w:pPr>
      <w:r w:rsidRPr="00A02983">
        <w:rPr>
          <w:rFonts w:ascii="Calibri" w:eastAsia="Calibri" w:hAnsi="Calibri" w:cs="Times New Roman"/>
          <w:kern w:val="0"/>
          <w14:ligatures w14:val="none"/>
        </w:rPr>
        <w:t>Ilustre Municipalidad de Tocopilla</w:t>
      </w:r>
    </w:p>
    <w:p w14:paraId="2E3185EE" w14:textId="14516E29" w:rsidR="00A02983" w:rsidRPr="00A02983" w:rsidRDefault="00A02983" w:rsidP="00A02983">
      <w:pPr>
        <w:spacing w:after="200" w:line="276" w:lineRule="auto"/>
        <w:jc w:val="right"/>
        <w:rPr>
          <w:rFonts w:ascii="Arial Narrow" w:eastAsia="Calibri" w:hAnsi="Arial Narrow" w:cs="Times New Roman"/>
          <w:b/>
          <w:i/>
          <w:kern w:val="0"/>
          <w:sz w:val="28"/>
          <w14:ligatures w14:val="none"/>
        </w:rPr>
      </w:pPr>
    </w:p>
    <w:p w14:paraId="3CEBC3D8" w14:textId="77777777" w:rsidR="00A02983" w:rsidRDefault="00A02983" w:rsidP="00A02983">
      <w:pPr>
        <w:spacing w:after="0" w:line="240" w:lineRule="auto"/>
        <w:jc w:val="right"/>
        <w:rPr>
          <w:rFonts w:ascii="Calibri" w:eastAsia="Calibri" w:hAnsi="Calibri" w:cs="Times New Roman"/>
          <w:kern w:val="0"/>
          <w14:ligatures w14:val="none"/>
        </w:rPr>
      </w:pPr>
      <w:r w:rsidRPr="00A02983">
        <w:rPr>
          <w:rFonts w:ascii="Calibri" w:eastAsia="Calibri" w:hAnsi="Calibri" w:cs="Times New Roman"/>
          <w:kern w:val="0"/>
          <w14:ligatures w14:val="none"/>
        </w:rPr>
        <w:t>Aníbal pinto #1305, Tocopilla, II Región</w:t>
      </w:r>
    </w:p>
    <w:p w14:paraId="7AAA0822" w14:textId="77777777" w:rsidR="002A0164" w:rsidRDefault="002A0164" w:rsidP="00A02983">
      <w:pPr>
        <w:spacing w:after="0" w:line="240" w:lineRule="auto"/>
        <w:jc w:val="right"/>
        <w:rPr>
          <w:rFonts w:ascii="Calibri" w:eastAsia="Calibri" w:hAnsi="Calibri" w:cs="Times New Roman"/>
          <w:kern w:val="0"/>
          <w14:ligatures w14:val="none"/>
        </w:rPr>
      </w:pPr>
    </w:p>
    <w:p w14:paraId="6E9EE57D" w14:textId="77777777" w:rsidR="002A0164" w:rsidRDefault="002A0164" w:rsidP="00A02983">
      <w:pPr>
        <w:spacing w:after="0" w:line="240" w:lineRule="auto"/>
        <w:jc w:val="right"/>
        <w:rPr>
          <w:rFonts w:ascii="Calibri" w:eastAsia="Calibri" w:hAnsi="Calibri" w:cs="Times New Roman"/>
          <w:kern w:val="0"/>
          <w14:ligatures w14:val="none"/>
        </w:rPr>
      </w:pPr>
    </w:p>
    <w:p w14:paraId="2C0A2535" w14:textId="77777777" w:rsidR="002A0164" w:rsidRDefault="002A0164" w:rsidP="00A02983">
      <w:pPr>
        <w:spacing w:after="0" w:line="240" w:lineRule="auto"/>
        <w:jc w:val="right"/>
        <w:rPr>
          <w:rFonts w:ascii="Calibri" w:eastAsia="Calibri" w:hAnsi="Calibri" w:cs="Times New Roman"/>
          <w:kern w:val="0"/>
          <w14:ligatures w14:val="none"/>
        </w:rPr>
      </w:pPr>
    </w:p>
    <w:p w14:paraId="2FD806A1" w14:textId="77777777" w:rsidR="002A0164" w:rsidRDefault="002A0164" w:rsidP="00A02983">
      <w:pPr>
        <w:spacing w:after="0" w:line="240" w:lineRule="auto"/>
        <w:jc w:val="right"/>
        <w:rPr>
          <w:rFonts w:ascii="Calibri" w:eastAsia="Calibri" w:hAnsi="Calibri" w:cs="Times New Roman"/>
          <w:kern w:val="0"/>
          <w14:ligatures w14:val="none"/>
        </w:rPr>
      </w:pPr>
    </w:p>
    <w:p w14:paraId="7C024C6F" w14:textId="77777777" w:rsidR="002A0164" w:rsidRDefault="002A0164" w:rsidP="00A02983">
      <w:pPr>
        <w:spacing w:after="0" w:line="240" w:lineRule="auto"/>
        <w:jc w:val="right"/>
        <w:rPr>
          <w:rFonts w:ascii="Calibri" w:eastAsia="Calibri" w:hAnsi="Calibri" w:cs="Times New Roman"/>
          <w:kern w:val="0"/>
          <w14:ligatures w14:val="none"/>
        </w:rPr>
      </w:pPr>
    </w:p>
    <w:p w14:paraId="1E1FBB46" w14:textId="77777777" w:rsidR="002A0164" w:rsidRDefault="002A0164" w:rsidP="00A02983">
      <w:pPr>
        <w:spacing w:after="0" w:line="240" w:lineRule="auto"/>
        <w:jc w:val="right"/>
        <w:rPr>
          <w:rFonts w:ascii="Calibri" w:eastAsia="Calibri" w:hAnsi="Calibri" w:cs="Times New Roman"/>
          <w:kern w:val="0"/>
          <w14:ligatures w14:val="none"/>
        </w:rPr>
      </w:pPr>
    </w:p>
    <w:p w14:paraId="7EA342B5" w14:textId="0DBB72CC" w:rsidR="002A0164" w:rsidRPr="002A0164" w:rsidRDefault="002A0164" w:rsidP="002A0164">
      <w:pPr>
        <w:spacing w:after="0" w:line="240" w:lineRule="auto"/>
        <w:rPr>
          <w:rFonts w:ascii="Arial Narrow" w:eastAsia="Calibri" w:hAnsi="Arial Narrow" w:cs="Times New Roman"/>
          <w:kern w:val="0"/>
          <w14:ligatures w14:val="none"/>
        </w:rPr>
      </w:pPr>
      <w:r w:rsidRPr="002A0164">
        <w:rPr>
          <w:rFonts w:ascii="Arial Narrow" w:eastAsia="Calibri" w:hAnsi="Arial Narrow" w:cs="Times New Roman"/>
          <w:kern w:val="0"/>
          <w:sz w:val="28"/>
          <w:szCs w:val="28"/>
          <w14:ligatures w14:val="none"/>
        </w:rPr>
        <w:t xml:space="preserve">Firma del representante de la participante: </w:t>
      </w:r>
    </w:p>
    <w:p w14:paraId="3BC4FAC7" w14:textId="77777777" w:rsidR="00A02983" w:rsidRPr="00A02983" w:rsidRDefault="00A02983" w:rsidP="00A02983">
      <w:pPr>
        <w:spacing w:after="0" w:line="240" w:lineRule="auto"/>
        <w:rPr>
          <w:rFonts w:ascii="Calibri" w:eastAsia="Calibri" w:hAnsi="Calibri" w:cs="Times New Roman"/>
          <w:kern w:val="0"/>
          <w14:ligatures w14:val="none"/>
        </w:rPr>
      </w:pPr>
      <w:r w:rsidRPr="00A02983">
        <w:rPr>
          <w:rFonts w:ascii="Calibri" w:eastAsia="Calibri" w:hAnsi="Calibri" w:cs="Times New Roman"/>
          <w:kern w:val="0"/>
          <w14:ligatures w14:val="none"/>
        </w:rPr>
        <w:t xml:space="preserve">  </w:t>
      </w:r>
    </w:p>
    <w:p w14:paraId="7272B441" w14:textId="12E881DA" w:rsidR="00CA65DC" w:rsidRDefault="00CA65DC"/>
    <w:sectPr w:rsidR="00CA65DC" w:rsidSect="00A02983">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39940" w14:textId="77777777" w:rsidR="004F067C" w:rsidRDefault="004F067C" w:rsidP="00A02983">
      <w:pPr>
        <w:spacing w:after="0" w:line="240" w:lineRule="auto"/>
      </w:pPr>
      <w:r>
        <w:separator/>
      </w:r>
    </w:p>
  </w:endnote>
  <w:endnote w:type="continuationSeparator" w:id="0">
    <w:p w14:paraId="59ED279C" w14:textId="77777777" w:rsidR="004F067C" w:rsidRDefault="004F067C" w:rsidP="00A02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CF11C" w14:textId="77777777" w:rsidR="004F067C" w:rsidRDefault="004F067C" w:rsidP="00A02983">
      <w:pPr>
        <w:spacing w:after="0" w:line="240" w:lineRule="auto"/>
      </w:pPr>
      <w:r>
        <w:separator/>
      </w:r>
    </w:p>
  </w:footnote>
  <w:footnote w:type="continuationSeparator" w:id="0">
    <w:p w14:paraId="01F7A535" w14:textId="77777777" w:rsidR="004F067C" w:rsidRDefault="004F067C" w:rsidP="00A02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E8EDC" w14:textId="4CF21882" w:rsidR="00A02983" w:rsidRDefault="00A02983">
    <w:pPr>
      <w:pStyle w:val="Encabezado"/>
    </w:pPr>
    <w:r>
      <w:rPr>
        <w:noProof/>
      </w:rPr>
      <w:drawing>
        <wp:anchor distT="0" distB="0" distL="114300" distR="114300" simplePos="0" relativeHeight="251659264" behindDoc="1" locked="0" layoutInCell="1" allowOverlap="1" wp14:anchorId="0ED57ECF" wp14:editId="5AE2E182">
          <wp:simplePos x="0" y="0"/>
          <wp:positionH relativeFrom="margin">
            <wp:posOffset>-1240155</wp:posOffset>
          </wp:positionH>
          <wp:positionV relativeFrom="margin">
            <wp:posOffset>-3418205</wp:posOffset>
          </wp:positionV>
          <wp:extent cx="5612130" cy="2366645"/>
          <wp:effectExtent l="0" t="0" r="7620" b="0"/>
          <wp:wrapSquare wrapText="bothSides"/>
          <wp:docPr id="3661688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2366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240C3"/>
    <w:multiLevelType w:val="hybridMultilevel"/>
    <w:tmpl w:val="2506C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9927A00"/>
    <w:multiLevelType w:val="hybridMultilevel"/>
    <w:tmpl w:val="517C65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11183544">
    <w:abstractNumId w:val="1"/>
  </w:num>
  <w:num w:numId="2" w16cid:durableId="2137792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983"/>
    <w:rsid w:val="002A0164"/>
    <w:rsid w:val="004465A1"/>
    <w:rsid w:val="004F067C"/>
    <w:rsid w:val="0056769E"/>
    <w:rsid w:val="00A02983"/>
    <w:rsid w:val="00A02D3B"/>
    <w:rsid w:val="00BA080F"/>
    <w:rsid w:val="00CA65DC"/>
    <w:rsid w:val="00FE07C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8F188"/>
  <w15:chartTrackingRefBased/>
  <w15:docId w15:val="{4E62DCF2-2A0A-440E-BC1C-5E4BE22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029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029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0298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0298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0298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0298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298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298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298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298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0298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0298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0298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0298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0298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0298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0298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02983"/>
    <w:rPr>
      <w:rFonts w:eastAsiaTheme="majorEastAsia" w:cstheme="majorBidi"/>
      <w:color w:val="272727" w:themeColor="text1" w:themeTint="D8"/>
    </w:rPr>
  </w:style>
  <w:style w:type="paragraph" w:styleId="Ttulo">
    <w:name w:val="Title"/>
    <w:basedOn w:val="Normal"/>
    <w:next w:val="Normal"/>
    <w:link w:val="TtuloCar"/>
    <w:uiPriority w:val="10"/>
    <w:qFormat/>
    <w:rsid w:val="00A029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298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0298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298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02983"/>
    <w:pPr>
      <w:spacing w:before="160"/>
      <w:jc w:val="center"/>
    </w:pPr>
    <w:rPr>
      <w:i/>
      <w:iCs/>
      <w:color w:val="404040" w:themeColor="text1" w:themeTint="BF"/>
    </w:rPr>
  </w:style>
  <w:style w:type="character" w:customStyle="1" w:styleId="CitaCar">
    <w:name w:val="Cita Car"/>
    <w:basedOn w:val="Fuentedeprrafopredeter"/>
    <w:link w:val="Cita"/>
    <w:uiPriority w:val="29"/>
    <w:rsid w:val="00A02983"/>
    <w:rPr>
      <w:i/>
      <w:iCs/>
      <w:color w:val="404040" w:themeColor="text1" w:themeTint="BF"/>
    </w:rPr>
  </w:style>
  <w:style w:type="paragraph" w:styleId="Prrafodelista">
    <w:name w:val="List Paragraph"/>
    <w:basedOn w:val="Normal"/>
    <w:uiPriority w:val="34"/>
    <w:qFormat/>
    <w:rsid w:val="00A02983"/>
    <w:pPr>
      <w:ind w:left="720"/>
      <w:contextualSpacing/>
    </w:pPr>
  </w:style>
  <w:style w:type="character" w:styleId="nfasisintenso">
    <w:name w:val="Intense Emphasis"/>
    <w:basedOn w:val="Fuentedeprrafopredeter"/>
    <w:uiPriority w:val="21"/>
    <w:qFormat/>
    <w:rsid w:val="00A02983"/>
    <w:rPr>
      <w:i/>
      <w:iCs/>
      <w:color w:val="2F5496" w:themeColor="accent1" w:themeShade="BF"/>
    </w:rPr>
  </w:style>
  <w:style w:type="paragraph" w:styleId="Citadestacada">
    <w:name w:val="Intense Quote"/>
    <w:basedOn w:val="Normal"/>
    <w:next w:val="Normal"/>
    <w:link w:val="CitadestacadaCar"/>
    <w:uiPriority w:val="30"/>
    <w:qFormat/>
    <w:rsid w:val="00A029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02983"/>
    <w:rPr>
      <w:i/>
      <w:iCs/>
      <w:color w:val="2F5496" w:themeColor="accent1" w:themeShade="BF"/>
    </w:rPr>
  </w:style>
  <w:style w:type="character" w:styleId="Referenciaintensa">
    <w:name w:val="Intense Reference"/>
    <w:basedOn w:val="Fuentedeprrafopredeter"/>
    <w:uiPriority w:val="32"/>
    <w:qFormat/>
    <w:rsid w:val="00A02983"/>
    <w:rPr>
      <w:b/>
      <w:bCs/>
      <w:smallCaps/>
      <w:color w:val="2F5496" w:themeColor="accent1" w:themeShade="BF"/>
      <w:spacing w:val="5"/>
    </w:rPr>
  </w:style>
  <w:style w:type="paragraph" w:styleId="Encabezado">
    <w:name w:val="header"/>
    <w:basedOn w:val="Normal"/>
    <w:link w:val="EncabezadoCar"/>
    <w:uiPriority w:val="99"/>
    <w:unhideWhenUsed/>
    <w:rsid w:val="00A029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2983"/>
  </w:style>
  <w:style w:type="paragraph" w:styleId="Piedepgina">
    <w:name w:val="footer"/>
    <w:basedOn w:val="Normal"/>
    <w:link w:val="PiedepginaCar"/>
    <w:uiPriority w:val="99"/>
    <w:unhideWhenUsed/>
    <w:rsid w:val="00A029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2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766</Words>
  <Characters>4249</Characters>
  <Application>Microsoft Office Word</Application>
  <DocSecurity>0</DocSecurity>
  <Lines>106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Vergara Romero</dc:creator>
  <cp:keywords/>
  <dc:description/>
  <cp:lastModifiedBy>Jose Vergara Romero</cp:lastModifiedBy>
  <cp:revision>2</cp:revision>
  <dcterms:created xsi:type="dcterms:W3CDTF">2026-06-23T20:45:00Z</dcterms:created>
  <dcterms:modified xsi:type="dcterms:W3CDTF">2026-06-23T20:45:00Z</dcterms:modified>
</cp:coreProperties>
</file>